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F4D" w:rsidRPr="008220BE" w:rsidRDefault="000A7F4D" w:rsidP="000A7F4D">
      <w:pPr>
        <w:spacing w:before="100" w:beforeAutospacing="1" w:after="100" w:afterAutospacing="1" w:line="240" w:lineRule="auto"/>
        <w:outlineLvl w:val="2"/>
        <w:rPr>
          <w:rFonts w:ascii="Times New Roman" w:eastAsia="Times New Roman" w:hAnsi="Times New Roman" w:cs="Times New Roman"/>
          <w:b/>
          <w:bCs/>
          <w:sz w:val="27"/>
          <w:szCs w:val="27"/>
        </w:rPr>
      </w:pPr>
      <w:r w:rsidRPr="008220BE">
        <w:rPr>
          <w:rFonts w:ascii="Times New Roman" w:eastAsia="Times New Roman" w:hAnsi="Times New Roman" w:cs="Times New Roman"/>
          <w:b/>
          <w:bCs/>
          <w:sz w:val="27"/>
          <w:szCs w:val="27"/>
        </w:rPr>
        <w:t>Sophia Collins, Master Aesthetician</w:t>
      </w:r>
    </w:p>
    <w:p w:rsidR="000A7F4D" w:rsidRPr="008220BE" w:rsidRDefault="000A7F4D" w:rsidP="000A7F4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220BE">
        <w:rPr>
          <w:rFonts w:ascii="Times New Roman" w:eastAsia="Times New Roman" w:hAnsi="Times New Roman" w:cs="Times New Roman"/>
          <w:sz w:val="24"/>
          <w:szCs w:val="24"/>
        </w:rPr>
        <w:t xml:space="preserve">Sophia Collins our Master Aesthetician.  Sophia has been working in the skin care industry for nearly two decades, during which time she has gained knowledge and experience in all aspects of skin. Since graduating with her Masters in Esthetics, from Yvonne De </w:t>
      </w:r>
      <w:proofErr w:type="spellStart"/>
      <w:r w:rsidRPr="008220BE">
        <w:rPr>
          <w:rFonts w:ascii="Times New Roman" w:eastAsia="Times New Roman" w:hAnsi="Times New Roman" w:cs="Times New Roman"/>
          <w:sz w:val="24"/>
          <w:szCs w:val="24"/>
        </w:rPr>
        <w:t>Vilar</w:t>
      </w:r>
      <w:proofErr w:type="spellEnd"/>
      <w:r w:rsidRPr="008220BE">
        <w:rPr>
          <w:rFonts w:ascii="Times New Roman" w:eastAsia="Times New Roman" w:hAnsi="Times New Roman" w:cs="Times New Roman"/>
          <w:sz w:val="24"/>
          <w:szCs w:val="24"/>
        </w:rPr>
        <w:t xml:space="preserve"> Scientific Skincare Institute, she continues her education with post graduate courses and seminars across the globe.</w:t>
      </w:r>
    </w:p>
    <w:p w:rsidR="000A7F4D" w:rsidRPr="008220BE" w:rsidRDefault="000A7F4D" w:rsidP="000A7F4D">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Born in a borough of London, Sophia’s journey into skincare ignited many years prior while working abroad for an international airline.  For almost a decade, Sophia traveled the world seeking treatments at the best spas in the world, which ran the gamut from tropical retreats in Southeast Asia to the leading medical institutes of Europe.</w:t>
      </w:r>
    </w:p>
    <w:p w:rsidR="000A7F4D" w:rsidRPr="008220BE" w:rsidRDefault="000A7F4D" w:rsidP="000A7F4D">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Part of her success as a Master Aesthetician, besides a true passion for it, is always keeping up with the fast changing and forward moving part of the industry.  Sophia has earned many certifications over the years which make her knowledge and experience endless. To ensure that her clients are getting the latest in products and services, her current ongoing studies include: Advanced Concept in Medical Skincare, HydraFacial’s Master Certification, Advanced Treatments of Sun Damaged and Aging Skin. As a Master Aesthetician, Sophia feels that educating the clients on their skin is one of the most important aspects of her career. How can you know what to do, if you don’t understand what’s happening?  She personally understands how pigmentation, adult acne and premature aging not only put your skin in jeopardy, but also your self-esteem and confidence.</w:t>
      </w:r>
    </w:p>
    <w:p w:rsidR="000A7F4D" w:rsidRPr="008220BE" w:rsidRDefault="000A7F4D" w:rsidP="000A7F4D">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All of this gives Sophia the opportunity to offer clients advanced clinical facials, lash/brow treatments, depilatory services, and more! Sophia believes that by providing her clients with the knowledge and tools to correct the situation, she can help each individual client reach their skin care goal. She will make you feel comfortable, relaxed, and give you the true spa pampering experience all while achieving results that will make you look and feel great.  You can trust her knowledge, experience, education, artistic eye, and attention to detail which all allows for an outstanding experience every time!</w:t>
      </w:r>
    </w:p>
    <w:p w:rsidR="00C62DB0" w:rsidRDefault="00C62DB0"/>
    <w:sectPr w:rsidR="00C6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4D"/>
    <w:rsid w:val="000A7F4D"/>
    <w:rsid w:val="00C6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94083-0CDE-40C0-B119-90FB10F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Bilderback, Elizabeth L.</dc:creator>
  <cp:keywords/>
  <dc:description/>
  <cp:lastModifiedBy>Bilderback, Elizabeth L.</cp:lastModifiedBy>
  <cp:revision>1</cp:revision>
  <dcterms:created xsi:type="dcterms:W3CDTF">2022-09-23T12:35:00Z</dcterms:created>
  <dcterms:modified xsi:type="dcterms:W3CDTF">2022-09-23T12:35:00Z</dcterms:modified>
</cp:coreProperties>
</file>